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9E" w:rsidRPr="00642F9E" w:rsidRDefault="00642F9E" w:rsidP="00642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F9E" w:rsidRPr="00642F9E" w:rsidRDefault="00642F9E" w:rsidP="00642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Социальную поддержку обучающихся в 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МБОУ</w:t>
      </w:r>
      <w:r w:rsidRPr="001D054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СОШ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д</w:t>
      </w:r>
      <w:proofErr w:type="gramStart"/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.П</w:t>
      </w:r>
      <w:proofErr w:type="gramEnd"/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авловка</w:t>
      </w:r>
      <w:proofErr w:type="spellEnd"/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</w:t>
      </w:r>
      <w:r w:rsidRPr="001D054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осуществляют: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- администрация образовательной организации,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- социальный педагог,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- классные руководители.</w:t>
      </w:r>
    </w:p>
    <w:p w:rsidR="001D0540" w:rsidRPr="001D0540" w:rsidRDefault="001D0540" w:rsidP="001D0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Адресная социальная поддержка</w:t>
      </w: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оказывается одаренным детям, в том числе в рамках </w:t>
      </w:r>
      <w:r w:rsidRPr="001D054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муниципальной целевой программы  "Одаренные дети". </w:t>
      </w: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Благодаря данной программе при достижении высоких результатов в учебной, творческой, спортивной деятельности</w:t>
      </w: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 обучающиеся могут стать стипендиатами </w:t>
      </w:r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главы администрации </w:t>
      </w:r>
      <w:proofErr w:type="spellStart"/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Куюргазинского</w:t>
      </w:r>
      <w:proofErr w:type="spellEnd"/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 района РБ.</w:t>
      </w:r>
    </w:p>
    <w:p w:rsidR="001D0540" w:rsidRPr="001D0540" w:rsidRDefault="001D0540" w:rsidP="001D0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Обучающиеся могут стать </w:t>
      </w:r>
      <w:r w:rsidRPr="001D054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стипендиатами</w:t>
      </w:r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района</w:t>
      </w:r>
      <w:proofErr w:type="gramStart"/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РБ</w:t>
      </w:r>
      <w:r w:rsidRPr="001D054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.</w:t>
      </w: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  </w:t>
      </w:r>
    </w:p>
    <w:p w:rsidR="001D0540" w:rsidRPr="001D0540" w:rsidRDefault="001D0540" w:rsidP="001D05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 В социальной поддержке нуждаются и такие </w:t>
      </w:r>
      <w:r w:rsidRPr="001D0540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категории детей</w:t>
      </w: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, как</w:t>
      </w: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: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дети из малообеспеченных семей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опекаемые и сироты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дети с ограниченными возможностями здоровья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дети из многодетных семей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дети из семей группы риска (например, неполные семьи, семьи, где родители-инвалиды или склонные к употреблению алкоголя);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дети, находящиеся в социально-опасном положении.</w:t>
      </w:r>
    </w:p>
    <w:p w:rsidR="001D0540" w:rsidRPr="001D0540" w:rsidRDefault="001D0540" w:rsidP="001D0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Для выявления этих категорий в начале каждого учебного года проводится социальное исследование всех обучающихся и составляется </w:t>
      </w: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социальный паспорт школы.</w:t>
      </w:r>
    </w:p>
    <w:p w:rsidR="001D0540" w:rsidRPr="001D0540" w:rsidRDefault="001D0540" w:rsidP="001D054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Ежегодно в план воспитательной работы школы включаются такие меры социальной поддержки, как: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1) </w:t>
      </w: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Обеспечение данных категорий детей бесплатным и льготным питанием</w:t>
      </w: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. В школе работает </w:t>
      </w:r>
      <w:hyperlink r:id="rId6" w:history="1">
        <w:r w:rsidRPr="001D0540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столовая</w:t>
        </w:r>
      </w:hyperlink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, разработан </w:t>
      </w: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график питания с учетом потребностей всех категорий обучающихся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2) Посещение семей группы риска, состоящих на </w:t>
      </w:r>
      <w:proofErr w:type="spellStart"/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внутришкольном</w:t>
      </w:r>
      <w:proofErr w:type="spellEnd"/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учёте и семей опекаемых с целью обследования жилищных условий обучающихся.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3) Правовое и психологическое просвещение и консультирование детей и их родителей.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4) Обеспечение детей, находящихся под опекой, новогодними подарками.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5) Помощь в организации досуга учащихся (устройство в бесплатные кружки и секции при школе, профориентация и трудоустройство выпускников, организация летнего отдыха, временное  трудоустройство нуждающихся детей с 14 лет в школе и т.п.).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6) Помощь в организации дистанционного обучения для детей с ограниченными возможностями.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lastRenderedPageBreak/>
        <w:t xml:space="preserve">7) Направление детей и их родителей к школьному педагогу-психологу, в </w:t>
      </w:r>
      <w:proofErr w:type="spellStart"/>
      <w:r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с</w:t>
      </w:r>
      <w:proofErr w:type="gramStart"/>
      <w:r>
        <w:rPr>
          <w:rFonts w:ascii="Arial" w:eastAsia="Times New Roman" w:hAnsi="Arial" w:cs="Arial"/>
          <w:color w:val="000080"/>
          <w:sz w:val="24"/>
          <w:szCs w:val="24"/>
          <w:lang w:eastAsia="ru-RU"/>
        </w:rPr>
        <w:t>.Е</w:t>
      </w:r>
      <w:proofErr w:type="gramEnd"/>
      <w:r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рмолаево</w:t>
      </w:r>
      <w:proofErr w:type="spellEnd"/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для оказания необходимой психологической помощи.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Кроме этого в течение года может возникнуть необходимость в различной дополнительной индивидуальной работе (индивидуальные беседы с обучающимися и родителями социального педагога; помощь в оформлении различного рода документов; оказание посильной материальной помощи семьям, оказавшимся в трудной жизненной ситуации, помощь в разрешении конфликтных ситуаций).</w:t>
      </w:r>
    </w:p>
    <w:p w:rsidR="001D0540" w:rsidRPr="001D0540" w:rsidRDefault="001D0540" w:rsidP="001D05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Обучающиеся школы обеспечиваются </w:t>
      </w: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бесплатными путевками в оздоровительные лагеря, которые организуются на базе СОШ </w:t>
      </w: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(летний, оздоровительный лагеря). Оказывается помощь в обеспечении путевками в выездные лагеря </w:t>
      </w:r>
      <w:proofErr w:type="gramStart"/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( </w:t>
      </w:r>
      <w:proofErr w:type="gramEnd"/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в том числе, в профильные смены)</w:t>
      </w:r>
    </w:p>
    <w:p w:rsidR="001D0540" w:rsidRPr="001D0540" w:rsidRDefault="001D0540" w:rsidP="001D054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Социальная поддержка </w:t>
      </w:r>
      <w:proofErr w:type="gramStart"/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обучающихся</w:t>
      </w:r>
      <w:proofErr w:type="gramEnd"/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 в школе является неотъемлемой частью системы социальной поддержки населения города и района, поэтому мы координируем свою работу с такими социальными партнёрами,</w:t>
      </w: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как: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комитет социальной защиты населения;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органы опеки и попечительства;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комиссия по делам несовершеннолетних;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инспекция по делам несовершеннолетних;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- общественная приёмная для родителей;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 - центр занятости населения г. </w:t>
      </w:r>
      <w:r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Кумертау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 - </w:t>
      </w:r>
      <w:proofErr w:type="gramStart"/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социально-реабилитационный</w:t>
      </w:r>
      <w:proofErr w:type="gramEnd"/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 xml:space="preserve"> центры;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 .</w:t>
      </w:r>
    </w:p>
    <w:p w:rsidR="001D0540" w:rsidRPr="001D0540" w:rsidRDefault="001D0540" w:rsidP="001D054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b/>
          <w:bCs/>
          <w:color w:val="FF0000"/>
          <w:sz w:val="27"/>
          <w:szCs w:val="27"/>
          <w:u w:val="single"/>
          <w:lang w:eastAsia="ru-RU"/>
        </w:rPr>
        <w:t>Информация для родителей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b/>
          <w:bCs/>
          <w:color w:val="000080"/>
          <w:sz w:val="24"/>
          <w:szCs w:val="24"/>
          <w:u w:val="single"/>
          <w:lang w:eastAsia="ru-RU"/>
        </w:rPr>
        <w:t>Социальные педагоги: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Степанова Лариса Николаевна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Часы работы: с 8.00 до 16.00 (понедельник-пятница)</w:t>
      </w:r>
    </w:p>
    <w:p w:rsidR="001D0540" w:rsidRPr="001D0540" w:rsidRDefault="001D0540" w:rsidP="001D054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D0540">
        <w:rPr>
          <w:rFonts w:ascii="Arial" w:eastAsia="Times New Roman" w:hAnsi="Arial" w:cs="Arial"/>
          <w:color w:val="000080"/>
          <w:sz w:val="24"/>
          <w:szCs w:val="24"/>
          <w:lang w:eastAsia="ru-RU"/>
        </w:rPr>
        <w:t>Контактные телефоны: 8(</w:t>
      </w:r>
      <w:r>
        <w:rPr>
          <w:rFonts w:ascii="Arial" w:eastAsia="Times New Roman" w:hAnsi="Arial" w:cs="Arial"/>
          <w:color w:val="000080"/>
          <w:sz w:val="24"/>
          <w:szCs w:val="24"/>
          <w:lang w:eastAsia="ru-RU"/>
        </w:rPr>
        <w:t>34757)66-7-00</w:t>
      </w:r>
    </w:p>
    <w:p w:rsidR="008F016A" w:rsidRDefault="008F016A" w:rsidP="001D0540">
      <w:pPr>
        <w:pStyle w:val="a5"/>
        <w:shd w:val="clear" w:color="auto" w:fill="FFFFFF"/>
        <w:rPr>
          <w:rFonts w:ascii="Verdana" w:hAnsi="Verdana"/>
          <w:color w:val="000000"/>
          <w:sz w:val="28"/>
          <w:szCs w:val="28"/>
        </w:rPr>
        <w:sectPr w:rsidR="008F016A" w:rsidSect="001D0540">
          <w:type w:val="continuous"/>
          <w:pgSz w:w="11906" w:h="16838"/>
          <w:pgMar w:top="425" w:right="851" w:bottom="1134" w:left="425" w:header="709" w:footer="709" w:gutter="0"/>
          <w:cols w:space="708"/>
          <w:docGrid w:linePitch="360"/>
        </w:sectPr>
      </w:pPr>
      <w:bookmarkStart w:id="0" w:name="_GoBack"/>
      <w:bookmarkEnd w:id="0"/>
    </w:p>
    <w:p w:rsidR="009C3EBF" w:rsidRPr="00344BC1" w:rsidRDefault="009C3EBF" w:rsidP="00D21AE2">
      <w:pPr>
        <w:rPr>
          <w:sz w:val="28"/>
          <w:szCs w:val="28"/>
        </w:rPr>
      </w:pPr>
    </w:p>
    <w:sectPr w:rsidR="009C3EBF" w:rsidRPr="00344BC1" w:rsidSect="001D0540">
      <w:pgSz w:w="16838" w:h="11906" w:orient="landscape"/>
      <w:pgMar w:top="568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A3C3B"/>
    <w:multiLevelType w:val="multilevel"/>
    <w:tmpl w:val="E312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D6C98"/>
    <w:multiLevelType w:val="multilevel"/>
    <w:tmpl w:val="7F5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C1662F"/>
    <w:multiLevelType w:val="multilevel"/>
    <w:tmpl w:val="ADDA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3593E"/>
    <w:multiLevelType w:val="multilevel"/>
    <w:tmpl w:val="D6668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BD6C26"/>
    <w:multiLevelType w:val="multilevel"/>
    <w:tmpl w:val="5AF8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B46"/>
    <w:rsid w:val="001D0540"/>
    <w:rsid w:val="00344BC1"/>
    <w:rsid w:val="00642F9E"/>
    <w:rsid w:val="006611D1"/>
    <w:rsid w:val="008F016A"/>
    <w:rsid w:val="009C3EBF"/>
    <w:rsid w:val="00BC0A67"/>
    <w:rsid w:val="00D21AE2"/>
    <w:rsid w:val="00E950C0"/>
    <w:rsid w:val="00F5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A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4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4B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A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4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4B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tr-ros.edu.yar.ru/roditelyam_i_uchashchimsya/shkolnoe_pitan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</dc:creator>
  <cp:lastModifiedBy>pavlo</cp:lastModifiedBy>
  <cp:revision>2</cp:revision>
  <dcterms:created xsi:type="dcterms:W3CDTF">2024-05-29T07:50:00Z</dcterms:created>
  <dcterms:modified xsi:type="dcterms:W3CDTF">2024-05-29T07:50:00Z</dcterms:modified>
</cp:coreProperties>
</file>